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8A" w:rsidRDefault="00D0475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EC678A" w:rsidRDefault="001D375A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D375A">
        <w:rPr>
          <w:rFonts w:ascii="Times New Roman" w:eastAsia="黑体" w:hAnsi="Times New Roman" w:cs="Times New Roman" w:hint="eastAsia"/>
          <w:sz w:val="32"/>
          <w:szCs w:val="32"/>
        </w:rPr>
        <w:t>常熟市</w:t>
      </w:r>
      <w:r w:rsidRPr="001D375A">
        <w:rPr>
          <w:rFonts w:ascii="Times New Roman" w:eastAsia="黑体" w:hAnsi="Times New Roman" w:cs="Times New Roman" w:hint="eastAsia"/>
          <w:sz w:val="32"/>
          <w:szCs w:val="32"/>
        </w:rPr>
        <w:t>2023</w:t>
      </w:r>
      <w:r w:rsidRPr="001D375A">
        <w:rPr>
          <w:rFonts w:ascii="Times New Roman" w:eastAsia="黑体" w:hAnsi="Times New Roman" w:cs="Times New Roman" w:hint="eastAsia"/>
          <w:sz w:val="32"/>
          <w:szCs w:val="32"/>
        </w:rPr>
        <w:t>年教育系统招聘教师考生健康应试告知</w:t>
      </w:r>
      <w:proofErr w:type="gramStart"/>
      <w:r w:rsidRPr="001D375A">
        <w:rPr>
          <w:rFonts w:ascii="Times New Roman" w:eastAsia="黑体" w:hAnsi="Times New Roman" w:cs="Times New Roman" w:hint="eastAsia"/>
          <w:sz w:val="32"/>
          <w:szCs w:val="32"/>
        </w:rPr>
        <w:t>暨承诺</w:t>
      </w:r>
      <w:proofErr w:type="gramEnd"/>
      <w:r w:rsidRPr="001D375A">
        <w:rPr>
          <w:rFonts w:ascii="Times New Roman" w:eastAsia="黑体" w:hAnsi="Times New Roman" w:cs="Times New Roman" w:hint="eastAsia"/>
          <w:sz w:val="32"/>
          <w:szCs w:val="32"/>
        </w:rPr>
        <w:t>书</w:t>
      </w:r>
    </w:p>
    <w:p w:rsidR="00070E99" w:rsidRDefault="00070E99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每位考生都是自己健康的第一责任人，应</w:t>
      </w:r>
      <w:bookmarkStart w:id="0" w:name="_GoBack"/>
      <w:bookmarkEnd w:id="0"/>
      <w:r w:rsidRPr="001D375A">
        <w:rPr>
          <w:rFonts w:ascii="宋体" w:eastAsia="宋体" w:hAnsi="宋体" w:cs="宋体" w:hint="eastAsia"/>
          <w:sz w:val="24"/>
          <w:szCs w:val="24"/>
        </w:rPr>
        <w:t>秉承对自己及他人负责的态度健康应试。同时，须遵守疫情防控相关规定，积极配合考点进行健康检查和登记，如遇突发情况须听从考点工作人员安排。为确保本次面试工作顺利进行，现将考生健康应试有关事项告知如下。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一、考前健康监测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所有考生须从考前</w:t>
      </w:r>
      <w:r w:rsidR="00DE3E0E">
        <w:rPr>
          <w:rFonts w:ascii="宋体" w:eastAsia="宋体" w:hAnsi="宋体" w:cs="宋体" w:hint="eastAsia"/>
          <w:sz w:val="24"/>
          <w:szCs w:val="24"/>
        </w:rPr>
        <w:t>5</w:t>
      </w:r>
      <w:r w:rsidRPr="001D375A">
        <w:rPr>
          <w:rFonts w:ascii="宋体" w:eastAsia="宋体" w:hAnsi="宋体" w:cs="宋体" w:hint="eastAsia"/>
          <w:sz w:val="24"/>
          <w:szCs w:val="24"/>
        </w:rPr>
        <w:t>天起，每日自行测量体温，监测健康状况，</w:t>
      </w:r>
      <w:r w:rsidR="00DE3E0E">
        <w:rPr>
          <w:rFonts w:ascii="宋体" w:eastAsia="宋体" w:hAnsi="宋体" w:cs="宋体" w:hint="eastAsia"/>
          <w:sz w:val="24"/>
          <w:szCs w:val="24"/>
        </w:rPr>
        <w:t>并如实</w:t>
      </w:r>
      <w:r w:rsidRPr="001D375A">
        <w:rPr>
          <w:rFonts w:ascii="宋体" w:eastAsia="宋体" w:hAnsi="宋体" w:cs="宋体" w:hint="eastAsia"/>
          <w:sz w:val="24"/>
          <w:szCs w:val="24"/>
        </w:rPr>
        <w:t>填写《</w:t>
      </w:r>
      <w:r w:rsidR="00DE3E0E" w:rsidRPr="00DE3E0E">
        <w:rPr>
          <w:rFonts w:ascii="宋体" w:eastAsia="宋体" w:hAnsi="宋体" w:cs="宋体" w:hint="eastAsia"/>
          <w:sz w:val="24"/>
          <w:szCs w:val="24"/>
        </w:rPr>
        <w:t>考生健康自我监测登记表</w:t>
      </w:r>
      <w:r w:rsidRPr="001D375A">
        <w:rPr>
          <w:rFonts w:ascii="宋体" w:eastAsia="宋体" w:hAnsi="宋体" w:cs="宋体" w:hint="eastAsia"/>
          <w:sz w:val="24"/>
          <w:szCs w:val="24"/>
        </w:rPr>
        <w:t>》。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二、进入考点考场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1.</w:t>
      </w:r>
      <w:r w:rsidR="00DE3E0E" w:rsidRPr="001D375A">
        <w:rPr>
          <w:rFonts w:ascii="宋体" w:eastAsia="宋体" w:hAnsi="宋体" w:cs="宋体" w:hint="eastAsia"/>
          <w:sz w:val="24"/>
          <w:szCs w:val="24"/>
        </w:rPr>
        <w:t>考生进入</w:t>
      </w:r>
      <w:proofErr w:type="gramStart"/>
      <w:r w:rsidR="00DE3E0E" w:rsidRPr="001D375A">
        <w:rPr>
          <w:rFonts w:ascii="宋体" w:eastAsia="宋体" w:hAnsi="宋体" w:cs="宋体" w:hint="eastAsia"/>
          <w:sz w:val="24"/>
          <w:szCs w:val="24"/>
        </w:rPr>
        <w:t>考点须</w:t>
      </w:r>
      <w:proofErr w:type="gramEnd"/>
      <w:r w:rsidR="00DE3E0E" w:rsidRPr="001D375A">
        <w:rPr>
          <w:rFonts w:ascii="宋体" w:eastAsia="宋体" w:hAnsi="宋体" w:cs="宋体" w:hint="eastAsia"/>
          <w:sz w:val="24"/>
          <w:szCs w:val="24"/>
        </w:rPr>
        <w:t>全程佩戴一次性医用口罩或N95口罩，并保持安全距离</w:t>
      </w:r>
      <w:r w:rsidR="00DE3E0E">
        <w:rPr>
          <w:rFonts w:ascii="宋体" w:eastAsia="宋体" w:hAnsi="宋体" w:cs="宋体" w:hint="eastAsia"/>
          <w:sz w:val="24"/>
          <w:szCs w:val="24"/>
        </w:rPr>
        <w:t>，</w:t>
      </w:r>
      <w:r w:rsidR="00DE3E0E" w:rsidRPr="001D375A">
        <w:rPr>
          <w:rFonts w:ascii="宋体" w:eastAsia="宋体" w:hAnsi="宋体" w:cs="宋体" w:hint="eastAsia"/>
          <w:sz w:val="24"/>
          <w:szCs w:val="24"/>
        </w:rPr>
        <w:t>但不得因为佩戴口罩影响身份识别。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2.</w:t>
      </w:r>
      <w:r w:rsidR="00DE3E0E">
        <w:rPr>
          <w:rFonts w:ascii="宋体" w:eastAsia="宋体" w:hAnsi="宋体" w:cs="宋体" w:hint="eastAsia"/>
          <w:sz w:val="24"/>
          <w:szCs w:val="24"/>
        </w:rPr>
        <w:t>考生进入</w:t>
      </w:r>
      <w:proofErr w:type="gramStart"/>
      <w:r w:rsidR="00DE3E0E">
        <w:rPr>
          <w:rFonts w:ascii="宋体" w:eastAsia="宋体" w:hAnsi="宋体" w:cs="宋体" w:hint="eastAsia"/>
          <w:sz w:val="24"/>
          <w:szCs w:val="24"/>
        </w:rPr>
        <w:t>考点须</w:t>
      </w:r>
      <w:proofErr w:type="gramEnd"/>
      <w:r w:rsidR="00DE3E0E">
        <w:rPr>
          <w:rFonts w:ascii="宋体" w:eastAsia="宋体" w:hAnsi="宋体" w:cs="宋体" w:hint="eastAsia"/>
          <w:sz w:val="24"/>
          <w:szCs w:val="24"/>
        </w:rPr>
        <w:t>接受体温测量，</w:t>
      </w:r>
      <w:r w:rsidR="00DE3E0E" w:rsidRPr="001D375A">
        <w:rPr>
          <w:rFonts w:ascii="宋体" w:eastAsia="宋体" w:hAnsi="宋体" w:cs="宋体" w:hint="eastAsia"/>
          <w:sz w:val="24"/>
          <w:szCs w:val="24"/>
        </w:rPr>
        <w:t>体温测量低于37.3℃方可进入考点。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3.</w:t>
      </w:r>
      <w:r w:rsidR="00DE3E0E" w:rsidRPr="001D375A">
        <w:rPr>
          <w:rFonts w:ascii="宋体" w:eastAsia="宋体" w:hAnsi="宋体" w:cs="宋体" w:hint="eastAsia"/>
          <w:sz w:val="24"/>
          <w:szCs w:val="24"/>
        </w:rPr>
        <w:t>考生入场若两次测量体温≥37.3℃，并伴有乏力、咳嗽、呼吸困难、腹泻等症状的，建议及时就医，确保身心健康。考生如坚持参加考试，将安排至“特情考场”进行。</w:t>
      </w:r>
    </w:p>
    <w:p w:rsidR="001D375A" w:rsidRPr="001D375A" w:rsidRDefault="001D375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D375A">
        <w:rPr>
          <w:rFonts w:ascii="宋体" w:eastAsia="宋体" w:hAnsi="宋体" w:cs="宋体" w:hint="eastAsia"/>
          <w:sz w:val="24"/>
          <w:szCs w:val="24"/>
        </w:rPr>
        <w:t>三、</w:t>
      </w:r>
      <w:r w:rsidR="00DE3E0E" w:rsidRPr="001B6C4B">
        <w:rPr>
          <w:rFonts w:ascii="宋体" w:eastAsia="宋体" w:hAnsi="宋体" w:cs="宋体" w:hint="eastAsia"/>
          <w:sz w:val="24"/>
          <w:szCs w:val="24"/>
        </w:rPr>
        <w:t>本人是自己健康的第一责任人，已知晓、理解常熟市2023</w:t>
      </w:r>
      <w:r w:rsidR="00DE3E0E">
        <w:rPr>
          <w:rFonts w:ascii="宋体" w:eastAsia="宋体" w:hAnsi="宋体" w:cs="宋体" w:hint="eastAsia"/>
          <w:sz w:val="24"/>
          <w:szCs w:val="24"/>
        </w:rPr>
        <w:t>年教育系统招聘教师</w:t>
      </w:r>
      <w:r w:rsidR="00DE3E0E" w:rsidRPr="001B6C4B">
        <w:rPr>
          <w:rFonts w:ascii="宋体" w:eastAsia="宋体" w:hAnsi="宋体" w:cs="宋体" w:hint="eastAsia"/>
          <w:sz w:val="24"/>
          <w:szCs w:val="24"/>
        </w:rPr>
        <w:t>关于考生健康和新冠病毒感染疫情防控的相关管理要求，自愿遵守考试所在地各项防疫政策及要求，并做如下承诺：</w:t>
      </w:r>
    </w:p>
    <w:p w:rsidR="001B6C4B" w:rsidRPr="001B6C4B" w:rsidRDefault="00DE3E0E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1B6C4B" w:rsidRPr="001B6C4B">
        <w:rPr>
          <w:rFonts w:ascii="宋体" w:eastAsia="宋体" w:hAnsi="宋体" w:cs="宋体" w:hint="eastAsia"/>
          <w:sz w:val="24"/>
          <w:szCs w:val="24"/>
        </w:rPr>
        <w:t>本人考前</w:t>
      </w:r>
      <w:r>
        <w:rPr>
          <w:rFonts w:ascii="宋体" w:eastAsia="宋体" w:hAnsi="宋体" w:cs="宋体"/>
          <w:sz w:val="24"/>
          <w:szCs w:val="24"/>
        </w:rPr>
        <w:t>5</w:t>
      </w:r>
      <w:r w:rsidR="001B6C4B" w:rsidRPr="001B6C4B">
        <w:rPr>
          <w:rFonts w:ascii="宋体" w:eastAsia="宋体" w:hAnsi="宋体" w:cs="宋体" w:hint="eastAsia"/>
          <w:sz w:val="24"/>
          <w:szCs w:val="24"/>
        </w:rPr>
        <w:t>天内如实填写“考生健康自我监测登记表”，体温和个人健康情况均正常。</w:t>
      </w:r>
    </w:p>
    <w:p w:rsidR="001B6C4B" w:rsidRPr="001B6C4B" w:rsidRDefault="00DE3E0E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1B6C4B" w:rsidRPr="001B6C4B">
        <w:rPr>
          <w:rFonts w:ascii="宋体" w:eastAsia="宋体" w:hAnsi="宋体" w:cs="宋体" w:hint="eastAsia"/>
          <w:sz w:val="24"/>
          <w:szCs w:val="24"/>
        </w:rPr>
        <w:t>本人考试过程中如突然出现发热、乏力、咳嗽、呼吸困难、腹泻等身体不适情况，愿遵守考点工作人员安排。</w:t>
      </w:r>
    </w:p>
    <w:p w:rsidR="001B6C4B" w:rsidRDefault="00DE3E0E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1B6C4B" w:rsidRPr="001B6C4B">
        <w:rPr>
          <w:rFonts w:ascii="宋体" w:eastAsia="宋体" w:hAnsi="宋体" w:cs="宋体" w:hint="eastAsia"/>
          <w:sz w:val="24"/>
          <w:szCs w:val="24"/>
        </w:rPr>
        <w:t>本人保证填报信息真实、准确、完整，并知悉与之相关的法律责任，如有瞒报、错报、漏报等情况，一切后果自负。</w:t>
      </w:r>
    </w:p>
    <w:p w:rsidR="00FC326A" w:rsidRPr="001B6C4B" w:rsidRDefault="00FC326A" w:rsidP="00070E99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070E99" w:rsidRDefault="001B6C4B" w:rsidP="00070E99">
      <w:pPr>
        <w:spacing w:line="360" w:lineRule="exact"/>
        <w:ind w:firstLineChars="2100" w:firstLine="5040"/>
        <w:jc w:val="left"/>
        <w:rPr>
          <w:rFonts w:ascii="宋体" w:eastAsia="宋体" w:hAnsi="宋体" w:cs="宋体"/>
          <w:sz w:val="24"/>
          <w:szCs w:val="24"/>
        </w:rPr>
      </w:pPr>
      <w:r w:rsidRPr="001B6C4B">
        <w:rPr>
          <w:rFonts w:ascii="宋体" w:eastAsia="宋体" w:hAnsi="宋体" w:cs="宋体" w:hint="eastAsia"/>
          <w:sz w:val="24"/>
          <w:szCs w:val="24"/>
        </w:rPr>
        <w:t>承诺人（签字）：</w:t>
      </w:r>
    </w:p>
    <w:p w:rsidR="00070E99" w:rsidRDefault="001B6C4B" w:rsidP="00070E99">
      <w:pPr>
        <w:spacing w:line="360" w:lineRule="exact"/>
        <w:ind w:firstLineChars="2100" w:firstLine="5040"/>
        <w:jc w:val="left"/>
        <w:rPr>
          <w:rFonts w:ascii="宋体" w:eastAsia="宋体" w:hAnsi="宋体" w:cs="宋体"/>
          <w:sz w:val="24"/>
          <w:szCs w:val="24"/>
        </w:rPr>
      </w:pPr>
      <w:r w:rsidRPr="001B6C4B">
        <w:rPr>
          <w:rFonts w:ascii="宋体" w:eastAsia="宋体" w:hAnsi="宋体" w:cs="宋体" w:hint="eastAsia"/>
          <w:sz w:val="24"/>
          <w:szCs w:val="24"/>
        </w:rPr>
        <w:t xml:space="preserve">日   </w:t>
      </w:r>
      <w:r w:rsidR="00070E99">
        <w:rPr>
          <w:rFonts w:ascii="宋体" w:eastAsia="宋体" w:hAnsi="宋体" w:cs="宋体"/>
          <w:sz w:val="24"/>
          <w:szCs w:val="24"/>
        </w:rPr>
        <w:t xml:space="preserve"> </w:t>
      </w:r>
      <w:r w:rsidRPr="001B6C4B">
        <w:rPr>
          <w:rFonts w:ascii="宋体" w:eastAsia="宋体" w:hAnsi="宋体" w:cs="宋体" w:hint="eastAsia"/>
          <w:sz w:val="24"/>
          <w:szCs w:val="24"/>
        </w:rPr>
        <w:t xml:space="preserve">      期：</w:t>
      </w:r>
    </w:p>
    <w:p w:rsidR="00EC678A" w:rsidRDefault="001B6C4B" w:rsidP="00070E99">
      <w:pPr>
        <w:spacing w:line="360" w:lineRule="exact"/>
        <w:ind w:firstLineChars="2100" w:firstLine="5040"/>
        <w:jc w:val="left"/>
        <w:rPr>
          <w:rFonts w:ascii="宋体" w:eastAsia="宋体" w:hAnsi="宋体" w:cs="宋体"/>
          <w:sz w:val="24"/>
          <w:szCs w:val="24"/>
        </w:rPr>
      </w:pPr>
      <w:r w:rsidRPr="001B6C4B">
        <w:rPr>
          <w:rFonts w:ascii="宋体" w:eastAsia="宋体" w:hAnsi="宋体" w:cs="宋体" w:hint="eastAsia"/>
          <w:sz w:val="24"/>
          <w:szCs w:val="24"/>
        </w:rPr>
        <w:t xml:space="preserve">联  系  电 </w:t>
      </w:r>
      <w:r w:rsidR="00070E99">
        <w:rPr>
          <w:rFonts w:ascii="宋体" w:eastAsia="宋体" w:hAnsi="宋体" w:cs="宋体"/>
          <w:sz w:val="24"/>
          <w:szCs w:val="24"/>
        </w:rPr>
        <w:t xml:space="preserve"> </w:t>
      </w:r>
      <w:r w:rsidRPr="001B6C4B">
        <w:rPr>
          <w:rFonts w:ascii="宋体" w:eastAsia="宋体" w:hAnsi="宋体" w:cs="宋体" w:hint="eastAsia"/>
          <w:sz w:val="24"/>
          <w:szCs w:val="24"/>
        </w:rPr>
        <w:t>话：</w:t>
      </w:r>
    </w:p>
    <w:p w:rsidR="001B6C4B" w:rsidRDefault="001B6C4B" w:rsidP="00070E99">
      <w:pPr>
        <w:spacing w:line="360" w:lineRule="exact"/>
        <w:ind w:firstLineChars="50" w:firstLine="150"/>
        <w:jc w:val="center"/>
        <w:rPr>
          <w:rFonts w:ascii="Times New Roman" w:eastAsia="仿宋" w:hAnsi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t>考生健康自我监测登记表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232"/>
        <w:gridCol w:w="1591"/>
        <w:gridCol w:w="3888"/>
      </w:tblGrid>
      <w:tr w:rsidR="001B6C4B" w:rsidTr="00DE3E0E">
        <w:trPr>
          <w:trHeight w:val="54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4"/>
                <w:szCs w:val="24"/>
              </w:rPr>
              <w:t>体温是否超</w:t>
            </w:r>
          </w:p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37.3℃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健康状况</w:t>
            </w:r>
          </w:p>
        </w:tc>
      </w:tr>
      <w:tr w:rsidR="001B6C4B" w:rsidTr="00DE3E0E">
        <w:trPr>
          <w:trHeight w:hRule="exact"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214B0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有症状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1B6C4B" w:rsidTr="00DE3E0E">
        <w:trPr>
          <w:trHeight w:hRule="exact"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214B0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有症状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1B6C4B" w:rsidTr="00DE3E0E">
        <w:trPr>
          <w:trHeight w:hRule="exact"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214B0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有症状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1B6C4B" w:rsidTr="00DE3E0E">
        <w:trPr>
          <w:trHeight w:hRule="exact"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214B0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有症状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1B6C4B" w:rsidTr="00DE3E0E">
        <w:trPr>
          <w:trHeight w:hRule="exact"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214B0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4B" w:rsidRDefault="001B6C4B" w:rsidP="00070E99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有症状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:rsidR="001B6C4B" w:rsidRDefault="001B6C4B" w:rsidP="00070E99">
      <w:pPr>
        <w:spacing w:line="420" w:lineRule="exact"/>
        <w:ind w:firstLineChars="1300" w:firstLine="3120"/>
        <w:jc w:val="left"/>
        <w:rPr>
          <w:rFonts w:ascii="宋体" w:eastAsia="宋体" w:hAnsi="宋体" w:cs="宋体"/>
          <w:sz w:val="24"/>
          <w:szCs w:val="24"/>
        </w:rPr>
      </w:pPr>
    </w:p>
    <w:sectPr w:rsidR="001B6C4B" w:rsidSect="00683C2B">
      <w:footerReference w:type="default" r:id="rId6"/>
      <w:pgSz w:w="11906" w:h="16838"/>
      <w:pgMar w:top="1588" w:right="1134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3B" w:rsidRDefault="00AA7E3B">
      <w:r>
        <w:separator/>
      </w:r>
    </w:p>
  </w:endnote>
  <w:endnote w:type="continuationSeparator" w:id="0">
    <w:p w:rsidR="00AA7E3B" w:rsidRDefault="00AA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7153"/>
    </w:sdtPr>
    <w:sdtEndPr>
      <w:rPr>
        <w:rFonts w:ascii="Times New Roman" w:hAnsi="Times New Roman" w:cs="Times New Roman"/>
      </w:rPr>
    </w:sdtEndPr>
    <w:sdtContent>
      <w:sdt>
        <w:sdtPr>
          <w:id w:val="1728636285"/>
          <w:showingPlcHdr/>
        </w:sdtPr>
        <w:sdtEndPr>
          <w:rPr>
            <w:rFonts w:ascii="Times New Roman" w:hAnsi="Times New Roman" w:cs="Times New Roman"/>
          </w:rPr>
        </w:sdtEndPr>
        <w:sdtContent>
          <w:p w:rsidR="00EC678A" w:rsidRDefault="001C1D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t xml:space="preserve">     </w:t>
            </w:r>
          </w:p>
        </w:sdtContent>
      </w:sdt>
    </w:sdtContent>
  </w:sdt>
  <w:p w:rsidR="00EC678A" w:rsidRDefault="00EC6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3B" w:rsidRDefault="00AA7E3B">
      <w:r>
        <w:separator/>
      </w:r>
    </w:p>
  </w:footnote>
  <w:footnote w:type="continuationSeparator" w:id="0">
    <w:p w:rsidR="00AA7E3B" w:rsidRDefault="00AA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ZjZkM2Y4YjM3YmE2NjY0OTI0MDUxMjViNTNmODkifQ=="/>
  </w:docVars>
  <w:rsids>
    <w:rsidRoot w:val="00757E0D"/>
    <w:rsid w:val="00070E99"/>
    <w:rsid w:val="000D459C"/>
    <w:rsid w:val="00121E95"/>
    <w:rsid w:val="0013092A"/>
    <w:rsid w:val="001B6C4B"/>
    <w:rsid w:val="001C1D53"/>
    <w:rsid w:val="001D375A"/>
    <w:rsid w:val="001E3661"/>
    <w:rsid w:val="001F00DD"/>
    <w:rsid w:val="00214B0E"/>
    <w:rsid w:val="00214CA6"/>
    <w:rsid w:val="00231A76"/>
    <w:rsid w:val="00242B6D"/>
    <w:rsid w:val="003211EC"/>
    <w:rsid w:val="003F7182"/>
    <w:rsid w:val="00455F57"/>
    <w:rsid w:val="004C6224"/>
    <w:rsid w:val="005C13B0"/>
    <w:rsid w:val="005D1F65"/>
    <w:rsid w:val="0061366B"/>
    <w:rsid w:val="00683C2B"/>
    <w:rsid w:val="006C25B1"/>
    <w:rsid w:val="006D16E5"/>
    <w:rsid w:val="006D4787"/>
    <w:rsid w:val="006E7EEB"/>
    <w:rsid w:val="006F6C98"/>
    <w:rsid w:val="00707F5B"/>
    <w:rsid w:val="00717F4C"/>
    <w:rsid w:val="00730DA1"/>
    <w:rsid w:val="00743643"/>
    <w:rsid w:val="00746474"/>
    <w:rsid w:val="00751146"/>
    <w:rsid w:val="00757E0D"/>
    <w:rsid w:val="00776ACF"/>
    <w:rsid w:val="00823660"/>
    <w:rsid w:val="008A3F44"/>
    <w:rsid w:val="008D44B3"/>
    <w:rsid w:val="008E3FA7"/>
    <w:rsid w:val="00901063"/>
    <w:rsid w:val="00943378"/>
    <w:rsid w:val="009567B5"/>
    <w:rsid w:val="009D4A4C"/>
    <w:rsid w:val="00A17FB1"/>
    <w:rsid w:val="00A2478E"/>
    <w:rsid w:val="00A435DC"/>
    <w:rsid w:val="00AA7E3B"/>
    <w:rsid w:val="00AC21F8"/>
    <w:rsid w:val="00B1175F"/>
    <w:rsid w:val="00B15564"/>
    <w:rsid w:val="00BB742F"/>
    <w:rsid w:val="00C75447"/>
    <w:rsid w:val="00D04754"/>
    <w:rsid w:val="00DE3E0E"/>
    <w:rsid w:val="00DF4EE8"/>
    <w:rsid w:val="00E1091E"/>
    <w:rsid w:val="00E33E77"/>
    <w:rsid w:val="00EC0287"/>
    <w:rsid w:val="00EC065A"/>
    <w:rsid w:val="00EC678A"/>
    <w:rsid w:val="00F25134"/>
    <w:rsid w:val="00F64142"/>
    <w:rsid w:val="00FC326A"/>
    <w:rsid w:val="02C92BD5"/>
    <w:rsid w:val="03244FD8"/>
    <w:rsid w:val="07C52F4F"/>
    <w:rsid w:val="0D6E5C6A"/>
    <w:rsid w:val="0E652EDD"/>
    <w:rsid w:val="0F451083"/>
    <w:rsid w:val="0F900551"/>
    <w:rsid w:val="0FB51D65"/>
    <w:rsid w:val="141E32DE"/>
    <w:rsid w:val="15163755"/>
    <w:rsid w:val="156A6C7A"/>
    <w:rsid w:val="1F5D7408"/>
    <w:rsid w:val="2218770D"/>
    <w:rsid w:val="229F49FA"/>
    <w:rsid w:val="25867FD4"/>
    <w:rsid w:val="25CA3B83"/>
    <w:rsid w:val="26FC4A05"/>
    <w:rsid w:val="287B3240"/>
    <w:rsid w:val="299802D6"/>
    <w:rsid w:val="2B733766"/>
    <w:rsid w:val="2F7421E4"/>
    <w:rsid w:val="2F9078B4"/>
    <w:rsid w:val="34780B0C"/>
    <w:rsid w:val="348B6FB8"/>
    <w:rsid w:val="35C47314"/>
    <w:rsid w:val="38050AF3"/>
    <w:rsid w:val="3930119A"/>
    <w:rsid w:val="3CF809E8"/>
    <w:rsid w:val="410B74B7"/>
    <w:rsid w:val="44EF18AC"/>
    <w:rsid w:val="494470C7"/>
    <w:rsid w:val="49C94093"/>
    <w:rsid w:val="4EAA01A0"/>
    <w:rsid w:val="51D81493"/>
    <w:rsid w:val="522B2DF7"/>
    <w:rsid w:val="53131CA2"/>
    <w:rsid w:val="55751822"/>
    <w:rsid w:val="57397954"/>
    <w:rsid w:val="5A935FF4"/>
    <w:rsid w:val="5F8B1768"/>
    <w:rsid w:val="61596B36"/>
    <w:rsid w:val="6679173F"/>
    <w:rsid w:val="6863099A"/>
    <w:rsid w:val="68EA1D69"/>
    <w:rsid w:val="6B364230"/>
    <w:rsid w:val="6D6474EF"/>
    <w:rsid w:val="6D7250EA"/>
    <w:rsid w:val="6F861AE4"/>
    <w:rsid w:val="71DC57AF"/>
    <w:rsid w:val="726C71D7"/>
    <w:rsid w:val="78273CFC"/>
    <w:rsid w:val="78A51694"/>
    <w:rsid w:val="799C20C3"/>
    <w:rsid w:val="7AF0338C"/>
    <w:rsid w:val="7F7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358BF-8138-4CC7-9263-C09E1998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4">
    <w:name w:val="font4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FF0000"/>
      <w:kern w:val="0"/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3">
    <w:name w:val="et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5">
    <w:name w:val="et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8">
    <w:name w:val="et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31">
    <w:name w:val="font31"/>
    <w:basedOn w:val="a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Calibri" w:hAnsi="Calibri" w:cs="Calibri" w:hint="default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144</Words>
  <Characters>826</Characters>
  <Application>Microsoft Office Word</Application>
  <DocSecurity>0</DocSecurity>
  <Lines>6</Lines>
  <Paragraphs>1</Paragraphs>
  <ScaleCrop>false</ScaleCrop>
  <Company>HP Inc.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2023-01-04T02:09:00Z</cp:lastPrinted>
  <dcterms:created xsi:type="dcterms:W3CDTF">2020-11-17T06:34:00Z</dcterms:created>
  <dcterms:modified xsi:type="dcterms:W3CDTF">2023-01-05T01:15:00Z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F8DA87255E224581A75CEB05BEA38A98</vt:lpwstr>
  </property>
</Properties>
</file>